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6AAD" w:rsidRDefault="00E26AAD" w:rsidP="00E26AAD">
      <w:pPr>
        <w:jc w:val="center"/>
        <w:rPr>
          <w:rFonts w:ascii="Chalkduster" w:hAnsi="Chalkduster"/>
          <w:sz w:val="48"/>
        </w:rPr>
      </w:pPr>
    </w:p>
    <w:p w:rsidR="00E26AAD" w:rsidRDefault="00E26AAD" w:rsidP="00E26AAD">
      <w:pPr>
        <w:jc w:val="center"/>
        <w:rPr>
          <w:rFonts w:ascii="Chalkduster" w:hAnsi="Chalkduster"/>
          <w:sz w:val="48"/>
        </w:rPr>
      </w:pPr>
    </w:p>
    <w:p w:rsidR="00E26AAD" w:rsidRDefault="00E26AAD" w:rsidP="00E26AAD">
      <w:pPr>
        <w:jc w:val="center"/>
        <w:rPr>
          <w:rFonts w:ascii="Chalkduster" w:hAnsi="Chalkduster"/>
          <w:sz w:val="48"/>
        </w:rPr>
      </w:pPr>
    </w:p>
    <w:p w:rsidR="00E26AAD" w:rsidRDefault="00E26AAD" w:rsidP="00E26AAD">
      <w:pPr>
        <w:jc w:val="center"/>
        <w:rPr>
          <w:rFonts w:ascii="Chalkduster" w:hAnsi="Chalkduster"/>
          <w:sz w:val="48"/>
        </w:rPr>
      </w:pPr>
    </w:p>
    <w:p w:rsidR="00E26AAD" w:rsidRDefault="00E26AAD" w:rsidP="00E26AAD">
      <w:pPr>
        <w:jc w:val="center"/>
        <w:rPr>
          <w:rFonts w:ascii="Chalkduster" w:hAnsi="Chalkduster"/>
          <w:sz w:val="48"/>
        </w:rPr>
      </w:pPr>
    </w:p>
    <w:p w:rsidR="00E26AAD" w:rsidRDefault="00E26AAD" w:rsidP="00E26AAD">
      <w:pPr>
        <w:jc w:val="center"/>
        <w:rPr>
          <w:rFonts w:ascii="Chalkduster" w:hAnsi="Chalkduster"/>
          <w:sz w:val="48"/>
        </w:rPr>
      </w:pPr>
    </w:p>
    <w:p w:rsidR="00E26AAD" w:rsidRPr="00E26AAD" w:rsidRDefault="00E26AAD" w:rsidP="00E26AAD">
      <w:pPr>
        <w:jc w:val="center"/>
        <w:rPr>
          <w:rFonts w:ascii="Chalkduster" w:hAnsi="Chalkduster"/>
          <w:sz w:val="72"/>
        </w:rPr>
      </w:pPr>
      <w:r w:rsidRPr="00E26AAD">
        <w:rPr>
          <w:rFonts w:ascii="Chalkduster" w:hAnsi="Chalkduster"/>
          <w:sz w:val="72"/>
        </w:rPr>
        <w:t xml:space="preserve">Early People </w:t>
      </w: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  <w:r w:rsidRPr="00E26AAD">
        <w:rPr>
          <w:rFonts w:ascii="Chalkduster" w:hAnsi="Chalkduster"/>
          <w:sz w:val="72"/>
        </w:rPr>
        <w:t>Introductory Lesson</w:t>
      </w: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Default="00E26AAD" w:rsidP="00E26AAD">
      <w:pPr>
        <w:jc w:val="center"/>
        <w:rPr>
          <w:rFonts w:ascii="Chalkduster" w:hAnsi="Chalkduster"/>
          <w:sz w:val="72"/>
        </w:rPr>
      </w:pPr>
    </w:p>
    <w:p w:rsidR="00E26AAD" w:rsidRPr="00A4783E" w:rsidRDefault="00E26AAD" w:rsidP="00E26AAD">
      <w:pPr>
        <w:jc w:val="center"/>
        <w:rPr>
          <w:rFonts w:ascii="Chalkduster" w:hAnsi="Chalkduster"/>
          <w:sz w:val="36"/>
        </w:rPr>
      </w:pPr>
      <w:r w:rsidRPr="00A4783E">
        <w:rPr>
          <w:rFonts w:ascii="Chalkduster" w:hAnsi="Chalkduster"/>
          <w:sz w:val="36"/>
        </w:rPr>
        <w:t>The Mysteries of Cave Art</w:t>
      </w:r>
    </w:p>
    <w:p w:rsidR="00E26AAD" w:rsidRPr="00A4783E" w:rsidRDefault="00E26AAD" w:rsidP="00E26AAD">
      <w:pPr>
        <w:jc w:val="center"/>
        <w:rPr>
          <w:rFonts w:ascii="Century Gothic" w:hAnsi="Century Gothic"/>
          <w:sz w:val="28"/>
        </w:rPr>
      </w:pPr>
    </w:p>
    <w:p w:rsidR="00E26AAD" w:rsidRPr="00A4783E" w:rsidRDefault="00E26AAD" w:rsidP="00E26AAD">
      <w:pPr>
        <w:pStyle w:val="Heading2"/>
        <w:numPr>
          <w:ilvl w:val="0"/>
          <w:numId w:val="1"/>
        </w:numPr>
        <w:spacing w:before="2" w:after="2"/>
        <w:ind w:left="0"/>
        <w:rPr>
          <w:rFonts w:ascii="Century Gothic" w:hAnsi="Century Gothic"/>
          <w:bCs/>
          <w:sz w:val="28"/>
          <w:szCs w:val="28"/>
        </w:rPr>
      </w:pPr>
      <w:r w:rsidRPr="00A4783E">
        <w:rPr>
          <w:rFonts w:ascii="Century Gothic" w:hAnsi="Century Gothic"/>
          <w:bCs/>
          <w:sz w:val="28"/>
          <w:szCs w:val="28"/>
        </w:rPr>
        <w:t>1. When did the Pleistocene Age occur?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" name="Picture 1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A)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about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30 to 13 million years ago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" name="Picture 2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B)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about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30,000 to 13,000 years ago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" name="Picture 3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C)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about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10,000 years ago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4" name="Picture 4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D)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about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3,000 to 13,000 years ago </w:t>
      </w:r>
    </w:p>
    <w:p w:rsidR="00E26AAD" w:rsidRPr="00A4783E" w:rsidRDefault="00E26AAD" w:rsidP="00E26AAD">
      <w:pPr>
        <w:pStyle w:val="Heading2"/>
        <w:numPr>
          <w:ilvl w:val="0"/>
          <w:numId w:val="1"/>
        </w:numPr>
        <w:spacing w:before="2" w:after="2"/>
        <w:ind w:left="0"/>
        <w:rPr>
          <w:rFonts w:ascii="Century Gothic" w:hAnsi="Century Gothic"/>
          <w:bCs/>
          <w:sz w:val="28"/>
          <w:szCs w:val="28"/>
        </w:rPr>
      </w:pPr>
      <w:proofErr w:type="gramStart"/>
      <w:r w:rsidRPr="00A4783E">
        <w:rPr>
          <w:rFonts w:ascii="Century Gothic" w:hAnsi="Century Gothic"/>
          <w:bCs/>
          <w:sz w:val="28"/>
          <w:szCs w:val="28"/>
        </w:rPr>
        <w:t>2. Cave paintings were created by Homo sapiens</w:t>
      </w:r>
      <w:proofErr w:type="gramEnd"/>
      <w:r w:rsidRPr="00A4783E">
        <w:rPr>
          <w:rFonts w:ascii="Century Gothic" w:hAnsi="Century Gothic"/>
          <w:bCs/>
          <w:sz w:val="28"/>
          <w:szCs w:val="28"/>
        </w:rPr>
        <w:t>.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9" name="Picture 9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A)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true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0" name="Picture 10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B)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false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:rsidR="00E26AAD" w:rsidRPr="00A4783E" w:rsidRDefault="00E26AAD" w:rsidP="00E26AAD">
      <w:pPr>
        <w:pStyle w:val="Heading2"/>
        <w:numPr>
          <w:ilvl w:val="0"/>
          <w:numId w:val="1"/>
        </w:numPr>
        <w:spacing w:before="2" w:after="2"/>
        <w:ind w:left="0"/>
        <w:rPr>
          <w:rFonts w:ascii="Century Gothic" w:hAnsi="Century Gothic"/>
          <w:bCs/>
          <w:sz w:val="28"/>
          <w:szCs w:val="28"/>
        </w:rPr>
      </w:pPr>
      <w:r w:rsidRPr="00A4783E">
        <w:rPr>
          <w:rFonts w:ascii="Century Gothic" w:hAnsi="Century Gothic"/>
          <w:bCs/>
          <w:sz w:val="28"/>
          <w:szCs w:val="28"/>
        </w:rPr>
        <w:t>3. How did the artists leave handprints on the walls?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3" name="Picture 13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A) They dipped their hands in ashes.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4" name="Picture 14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B) They used a burnt stick to trace around their hands.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5" name="Picture 15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C) They used a hollow bone to blow iron oxide pigment around the hand.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16" name="Picture 16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D) They used a hollowed out stick to blow manganese pigment around the hand. </w:t>
      </w:r>
    </w:p>
    <w:p w:rsidR="00E26AAD" w:rsidRPr="00A4783E" w:rsidRDefault="00E26AAD" w:rsidP="00E26AAD">
      <w:pPr>
        <w:pStyle w:val="Heading2"/>
        <w:numPr>
          <w:ilvl w:val="0"/>
          <w:numId w:val="1"/>
        </w:numPr>
        <w:spacing w:before="2" w:after="2"/>
        <w:ind w:left="0"/>
        <w:rPr>
          <w:rFonts w:ascii="Century Gothic" w:hAnsi="Century Gothic"/>
          <w:bCs/>
          <w:sz w:val="28"/>
          <w:szCs w:val="28"/>
        </w:rPr>
      </w:pPr>
      <w:r w:rsidRPr="00A4783E">
        <w:rPr>
          <w:rFonts w:ascii="Century Gothic" w:hAnsi="Century Gothic"/>
          <w:bCs/>
          <w:sz w:val="28"/>
          <w:szCs w:val="28"/>
        </w:rPr>
        <w:t>4. What was one of the main subjects depicted in cave art?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1" name="Picture 21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A)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the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daily life of women and children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2" name="Picture 22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B)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animals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such as the bull, horse, and bear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3" name="Picture 23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C)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domestic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animals such as the cat and dog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4" name="Picture 24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D)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animals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such as the woolly mammoth and whale </w:t>
      </w:r>
    </w:p>
    <w:p w:rsidR="00E26AAD" w:rsidRPr="00A4783E" w:rsidRDefault="00E26AAD" w:rsidP="00E26AAD">
      <w:pPr>
        <w:pStyle w:val="Heading2"/>
        <w:numPr>
          <w:ilvl w:val="0"/>
          <w:numId w:val="1"/>
        </w:numPr>
        <w:spacing w:before="2" w:after="2"/>
        <w:ind w:left="0"/>
        <w:rPr>
          <w:rFonts w:ascii="Century Gothic" w:hAnsi="Century Gothic"/>
          <w:bCs/>
          <w:sz w:val="28"/>
          <w:szCs w:val="28"/>
        </w:rPr>
      </w:pPr>
      <w:r w:rsidRPr="00A4783E">
        <w:rPr>
          <w:rFonts w:ascii="Century Gothic" w:hAnsi="Century Gothic"/>
          <w:bCs/>
          <w:sz w:val="28"/>
          <w:szCs w:val="28"/>
        </w:rPr>
        <w:t>5. The early artists created brushes from _____.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29" name="Picture 29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A)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reeds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0" name="Picture 30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B)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jute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or hemp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1" name="Picture 31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C)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pine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needles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32" name="Picture 32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D) </w:t>
      </w:r>
      <w:proofErr w:type="gramStart"/>
      <w:r w:rsidRPr="00A4783E">
        <w:rPr>
          <w:rFonts w:ascii="Century Gothic" w:hAnsi="Century Gothic"/>
          <w:b/>
          <w:bCs/>
          <w:sz w:val="28"/>
          <w:szCs w:val="28"/>
        </w:rPr>
        <w:t>hair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and moss </w:t>
      </w:r>
    </w:p>
    <w:p w:rsidR="00E26AAD" w:rsidRPr="00A4783E" w:rsidRDefault="00E26AAD" w:rsidP="00E26AAD">
      <w:pPr>
        <w:pStyle w:val="Heading2"/>
        <w:numPr>
          <w:ilvl w:val="0"/>
          <w:numId w:val="1"/>
        </w:numPr>
        <w:spacing w:before="2" w:after="2"/>
        <w:ind w:left="0"/>
        <w:rPr>
          <w:rFonts w:ascii="Century Gothic" w:hAnsi="Century Gothic"/>
          <w:bCs/>
          <w:sz w:val="28"/>
          <w:szCs w:val="28"/>
        </w:rPr>
      </w:pPr>
      <w:r w:rsidRPr="00A4783E">
        <w:rPr>
          <w:rFonts w:ascii="Century Gothic" w:hAnsi="Century Gothic"/>
          <w:bCs/>
          <w:sz w:val="28"/>
          <w:szCs w:val="28"/>
        </w:rPr>
        <w:t>6. The dots in the paintings represent _____.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5" name="Picture 29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A) </w:t>
      </w:r>
      <w:proofErr w:type="gramStart"/>
      <w:r w:rsidR="00A4783E" w:rsidRPr="00A4783E">
        <w:rPr>
          <w:rFonts w:ascii="Century Gothic" w:hAnsi="Century Gothic"/>
          <w:b/>
          <w:bCs/>
          <w:sz w:val="28"/>
          <w:szCs w:val="28"/>
        </w:rPr>
        <w:t>stars</w:t>
      </w:r>
      <w:proofErr w:type="gramEnd"/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6" name="Picture 30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B) </w:t>
      </w:r>
      <w:proofErr w:type="gramStart"/>
      <w:r w:rsidR="00A4783E" w:rsidRPr="00A4783E">
        <w:rPr>
          <w:rFonts w:ascii="Century Gothic" w:hAnsi="Century Gothic"/>
          <w:b/>
          <w:bCs/>
          <w:sz w:val="28"/>
          <w:szCs w:val="28"/>
        </w:rPr>
        <w:t>years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:rsidR="00E26AAD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7" name="Picture 31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C) </w:t>
      </w:r>
      <w:proofErr w:type="gramStart"/>
      <w:r w:rsidR="00A4783E" w:rsidRPr="00A4783E">
        <w:rPr>
          <w:rFonts w:ascii="Century Gothic" w:hAnsi="Century Gothic"/>
          <w:b/>
          <w:bCs/>
          <w:sz w:val="28"/>
          <w:szCs w:val="28"/>
        </w:rPr>
        <w:t>animals</w:t>
      </w:r>
      <w:proofErr w:type="gramEnd"/>
      <w:r w:rsidRPr="00A4783E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:rsidR="00A4783E" w:rsidRPr="00A4783E" w:rsidRDefault="00E26AAD" w:rsidP="001B763E">
      <w:pPr>
        <w:numPr>
          <w:ilvl w:val="1"/>
          <w:numId w:val="1"/>
        </w:num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  <w:r w:rsidRPr="00A4783E">
        <w:rPr>
          <w:rFonts w:ascii="Century Gothic" w:hAnsi="Century Gothic"/>
          <w:b/>
          <w:bCs/>
          <w:noProof/>
          <w:sz w:val="28"/>
          <w:szCs w:val="28"/>
        </w:rPr>
        <w:drawing>
          <wp:inline distT="0" distB="0" distL="0" distR="0">
            <wp:extent cx="190500" cy="190500"/>
            <wp:effectExtent l="0" t="0" r="0" b="0"/>
            <wp:docPr id="8" name="Picture 32" descr="http://static.discoveryeducation.com/tools/images/fpo-c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tatic.discoveryeducation.com/tools/images/fpo-chk.jpg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783E">
        <w:rPr>
          <w:rFonts w:ascii="Century Gothic" w:hAnsi="Century Gothic"/>
          <w:b/>
          <w:bCs/>
          <w:sz w:val="28"/>
          <w:szCs w:val="28"/>
        </w:rPr>
        <w:t xml:space="preserve">D) </w:t>
      </w:r>
      <w:proofErr w:type="gramStart"/>
      <w:r w:rsidR="00A4783E" w:rsidRPr="00A4783E">
        <w:rPr>
          <w:rFonts w:ascii="Century Gothic" w:hAnsi="Century Gothic"/>
          <w:b/>
          <w:bCs/>
          <w:sz w:val="28"/>
          <w:szCs w:val="28"/>
        </w:rPr>
        <w:t>people</w:t>
      </w:r>
      <w:proofErr w:type="gramEnd"/>
    </w:p>
    <w:p w:rsidR="00A4783E" w:rsidRPr="00A4783E" w:rsidRDefault="00A4783E" w:rsidP="001B763E">
      <w:p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</w:p>
    <w:p w:rsidR="00A4783E" w:rsidRPr="00A4783E" w:rsidRDefault="00A4783E" w:rsidP="001B763E">
      <w:p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</w:p>
    <w:p w:rsidR="00A4783E" w:rsidRPr="00A4783E" w:rsidRDefault="00A4783E" w:rsidP="001B763E">
      <w:p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</w:p>
    <w:p w:rsidR="00A4783E" w:rsidRPr="00A4783E" w:rsidRDefault="00A4783E" w:rsidP="001B763E">
      <w:pPr>
        <w:spacing w:beforeLines="1" w:afterLines="1"/>
        <w:ind w:left="720"/>
        <w:rPr>
          <w:rFonts w:ascii="Century Gothic" w:hAnsi="Century Gothic"/>
          <w:b/>
          <w:bCs/>
          <w:sz w:val="28"/>
          <w:szCs w:val="28"/>
        </w:rPr>
      </w:pPr>
    </w:p>
    <w:p w:rsidR="00E7470C" w:rsidRDefault="00A4783E" w:rsidP="001B763E">
      <w:pPr>
        <w:spacing w:beforeLines="1" w:afterLines="1"/>
        <w:ind w:left="720"/>
        <w:jc w:val="center"/>
        <w:rPr>
          <w:rFonts w:ascii="Chalkduster" w:hAnsi="Chalkduster"/>
          <w:b/>
          <w:bCs/>
          <w:sz w:val="36"/>
          <w:szCs w:val="28"/>
        </w:rPr>
      </w:pPr>
      <w:r w:rsidRPr="00A4783E">
        <w:rPr>
          <w:rFonts w:ascii="Chalkduster" w:hAnsi="Chalkduster"/>
          <w:b/>
          <w:bCs/>
          <w:sz w:val="36"/>
          <w:szCs w:val="28"/>
        </w:rPr>
        <w:t xml:space="preserve">The Caves of Lascaux and </w:t>
      </w:r>
      <w:proofErr w:type="spellStart"/>
      <w:r w:rsidRPr="00A4783E">
        <w:rPr>
          <w:rFonts w:ascii="Chalkduster" w:hAnsi="Chalkduster"/>
          <w:b/>
          <w:bCs/>
          <w:sz w:val="36"/>
          <w:szCs w:val="28"/>
        </w:rPr>
        <w:t>Chauvet</w:t>
      </w:r>
      <w:proofErr w:type="spellEnd"/>
      <w:r w:rsidR="00E7470C">
        <w:rPr>
          <w:rFonts w:ascii="Chalkduster" w:hAnsi="Chalkduster"/>
          <w:b/>
          <w:bCs/>
          <w:sz w:val="36"/>
          <w:szCs w:val="28"/>
        </w:rPr>
        <w:t>:</w:t>
      </w:r>
    </w:p>
    <w:p w:rsidR="00E7470C" w:rsidRDefault="00E7470C" w:rsidP="001B763E">
      <w:pPr>
        <w:spacing w:beforeLines="1" w:afterLines="1"/>
        <w:ind w:left="720"/>
        <w:jc w:val="center"/>
        <w:rPr>
          <w:rFonts w:ascii="Chalkduster" w:hAnsi="Chalkduster"/>
          <w:b/>
          <w:bCs/>
          <w:sz w:val="36"/>
          <w:szCs w:val="28"/>
        </w:rPr>
      </w:pPr>
      <w:r>
        <w:rPr>
          <w:rFonts w:ascii="Chalkduster" w:hAnsi="Chalkduster"/>
          <w:b/>
          <w:bCs/>
          <w:sz w:val="36"/>
          <w:szCs w:val="28"/>
        </w:rPr>
        <w:t>Stop and Jot</w:t>
      </w:r>
    </w:p>
    <w:p w:rsidR="00E26AAD" w:rsidRPr="00E7470C" w:rsidRDefault="00E26AAD" w:rsidP="001B763E">
      <w:pPr>
        <w:spacing w:beforeLines="1" w:afterLines="1"/>
        <w:ind w:left="720"/>
        <w:jc w:val="center"/>
        <w:rPr>
          <w:rFonts w:ascii="Chalkduster" w:hAnsi="Chalkduster"/>
          <w:b/>
          <w:bCs/>
          <w:sz w:val="28"/>
          <w:szCs w:val="28"/>
        </w:rPr>
      </w:pPr>
    </w:p>
    <w:tbl>
      <w:tblPr>
        <w:tblStyle w:val="TableGrid"/>
        <w:tblW w:w="10026" w:type="dxa"/>
        <w:tblLook w:val="00BF"/>
      </w:tblPr>
      <w:tblGrid>
        <w:gridCol w:w="5013"/>
        <w:gridCol w:w="5013"/>
      </w:tblGrid>
      <w:tr w:rsidR="00E7470C">
        <w:trPr>
          <w:trHeight w:val="332"/>
        </w:trPr>
        <w:tc>
          <w:tcPr>
            <w:tcW w:w="5013" w:type="dxa"/>
          </w:tcPr>
          <w:p w:rsidR="00E7470C" w:rsidRDefault="00E7470C" w:rsidP="00E7470C">
            <w:pPr>
              <w:spacing w:beforeLines="1" w:afterLines="1"/>
              <w:jc w:val="center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  <w:t>Sketch</w:t>
            </w:r>
          </w:p>
        </w:tc>
        <w:tc>
          <w:tcPr>
            <w:tcW w:w="5013" w:type="dxa"/>
          </w:tcPr>
          <w:p w:rsidR="00E7470C" w:rsidRDefault="00E7470C" w:rsidP="00E7470C">
            <w:pPr>
              <w:spacing w:beforeLines="1" w:afterLines="1"/>
              <w:jc w:val="center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  <w:t>Notes</w:t>
            </w:r>
          </w:p>
        </w:tc>
      </w:tr>
      <w:tr w:rsidR="00E7470C">
        <w:trPr>
          <w:trHeight w:val="2406"/>
        </w:trPr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</w:tr>
      <w:tr w:rsidR="00E7470C">
        <w:trPr>
          <w:trHeight w:val="2406"/>
        </w:trPr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</w:tr>
      <w:tr w:rsidR="00E7470C">
        <w:trPr>
          <w:trHeight w:val="2265"/>
        </w:trPr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</w:tr>
      <w:tr w:rsidR="00E7470C">
        <w:trPr>
          <w:trHeight w:val="2406"/>
        </w:trPr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  <w:tc>
          <w:tcPr>
            <w:tcW w:w="5013" w:type="dxa"/>
          </w:tcPr>
          <w:p w:rsidR="00E7470C" w:rsidRDefault="00E7470C" w:rsidP="001B763E">
            <w:pPr>
              <w:spacing w:beforeLines="1" w:afterLines="1"/>
              <w:rPr>
                <w:rFonts w:ascii="Century Gothic" w:hAnsi="Century Gothic"/>
                <w:b/>
                <w:bCs/>
                <w:color w:val="707070"/>
                <w:sz w:val="28"/>
                <w:szCs w:val="28"/>
              </w:rPr>
            </w:pPr>
          </w:p>
        </w:tc>
      </w:tr>
    </w:tbl>
    <w:p w:rsidR="00386D86" w:rsidRDefault="00386D86" w:rsidP="00E26AAD">
      <w:pPr>
        <w:rPr>
          <w:rFonts w:ascii="Chalkduster" w:hAnsi="Chalkduster"/>
          <w:sz w:val="28"/>
        </w:rPr>
      </w:pPr>
    </w:p>
    <w:p w:rsidR="00E7470C" w:rsidRPr="00A4783E" w:rsidRDefault="00E7470C" w:rsidP="00E7470C">
      <w:pPr>
        <w:spacing w:beforeLines="1" w:afterLines="1"/>
        <w:ind w:left="720"/>
        <w:jc w:val="center"/>
        <w:rPr>
          <w:rFonts w:ascii="Chalkduster" w:hAnsi="Chalkduster"/>
          <w:b/>
          <w:bCs/>
          <w:sz w:val="36"/>
          <w:szCs w:val="28"/>
        </w:rPr>
      </w:pPr>
      <w:r w:rsidRPr="00A4783E">
        <w:rPr>
          <w:rFonts w:ascii="Chalkduster" w:hAnsi="Chalkduster"/>
          <w:b/>
          <w:bCs/>
          <w:sz w:val="36"/>
          <w:szCs w:val="28"/>
        </w:rPr>
        <w:t xml:space="preserve">The Caves of Lascaux and </w:t>
      </w:r>
      <w:proofErr w:type="spellStart"/>
      <w:r w:rsidRPr="00A4783E">
        <w:rPr>
          <w:rFonts w:ascii="Chalkduster" w:hAnsi="Chalkduster"/>
          <w:b/>
          <w:bCs/>
          <w:sz w:val="36"/>
          <w:szCs w:val="28"/>
        </w:rPr>
        <w:t>Chauvet</w:t>
      </w:r>
      <w:proofErr w:type="spellEnd"/>
    </w:p>
    <w:p w:rsidR="00E7470C" w:rsidRDefault="00E7470C" w:rsidP="00E26AAD">
      <w:pPr>
        <w:rPr>
          <w:rFonts w:ascii="Chalkduster" w:hAnsi="Chalkduster"/>
          <w:sz w:val="28"/>
        </w:rPr>
      </w:pPr>
    </w:p>
    <w:p w:rsidR="00E7470C" w:rsidRDefault="00E7470C" w:rsidP="00E26AAD">
      <w:pPr>
        <w:rPr>
          <w:rFonts w:ascii="Chalkduster" w:hAnsi="Chalkduster"/>
          <w:sz w:val="28"/>
        </w:rPr>
      </w:pPr>
    </w:p>
    <w:p w:rsidR="00E7470C" w:rsidRDefault="00E7470C" w:rsidP="00E26AAD">
      <w:pPr>
        <w:rPr>
          <w:rFonts w:ascii="Chalkduster" w:hAnsi="Chalkduster"/>
          <w:sz w:val="28"/>
        </w:rPr>
      </w:pPr>
    </w:p>
    <w:p w:rsidR="00E7470C" w:rsidRDefault="00E7470C" w:rsidP="00E26AAD">
      <w:pPr>
        <w:rPr>
          <w:rFonts w:ascii="Chalkduster" w:hAnsi="Chalkduster"/>
          <w:sz w:val="28"/>
        </w:rPr>
      </w:pPr>
    </w:p>
    <w:p w:rsidR="00A4783E" w:rsidRPr="00386D86" w:rsidRDefault="00386D86" w:rsidP="00E26AAD">
      <w:pPr>
        <w:rPr>
          <w:rFonts w:ascii="Chalkduster" w:hAnsi="Chalkduster"/>
          <w:sz w:val="28"/>
        </w:rPr>
      </w:pPr>
      <w:r w:rsidRPr="00386D86">
        <w:rPr>
          <w:rFonts w:ascii="Chalkduster" w:hAnsi="Chalkduster"/>
          <w:sz w:val="28"/>
        </w:rPr>
        <w:t>Why</w:t>
      </w:r>
      <w:r>
        <w:rPr>
          <w:rFonts w:ascii="Chalkduster" w:hAnsi="Chalkduster"/>
          <w:sz w:val="28"/>
        </w:rPr>
        <w:t xml:space="preserve"> did the artists create the cave paintings?</w:t>
      </w: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  <w:r w:rsidRPr="00386D86">
        <w:rPr>
          <w:rFonts w:ascii="Chalkduster" w:hAnsi="Chalkduster"/>
          <w:sz w:val="28"/>
        </w:rPr>
        <w:t>What colors did the artists use in their cave paintings?</w:t>
      </w: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A4783E" w:rsidRPr="00386D86" w:rsidRDefault="00A4783E" w:rsidP="00E26AAD">
      <w:pPr>
        <w:rPr>
          <w:rFonts w:ascii="Chalkduster" w:hAnsi="Chalkduster"/>
          <w:sz w:val="28"/>
        </w:rPr>
      </w:pPr>
    </w:p>
    <w:p w:rsidR="00386D86" w:rsidRDefault="00A4783E" w:rsidP="00E26AAD">
      <w:pPr>
        <w:rPr>
          <w:rFonts w:ascii="Chalkduster" w:hAnsi="Chalkduster"/>
          <w:sz w:val="28"/>
        </w:rPr>
      </w:pPr>
      <w:r w:rsidRPr="00386D86">
        <w:rPr>
          <w:rFonts w:ascii="Chalkduster" w:hAnsi="Chalkduster"/>
          <w:sz w:val="28"/>
        </w:rPr>
        <w:t>What</w:t>
      </w:r>
      <w:r w:rsidR="00386D86" w:rsidRPr="00386D86">
        <w:rPr>
          <w:rFonts w:ascii="Chalkduster" w:hAnsi="Chalkduster"/>
          <w:sz w:val="28"/>
        </w:rPr>
        <w:t xml:space="preserve"> animals did the artists include in their paintings?</w:t>
      </w: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386D86" w:rsidRDefault="00386D86" w:rsidP="00E26AAD">
      <w:pPr>
        <w:rPr>
          <w:rFonts w:ascii="Chalkduster" w:hAnsi="Chalkduster"/>
          <w:sz w:val="28"/>
        </w:rPr>
      </w:pPr>
    </w:p>
    <w:p w:rsidR="00E7470C" w:rsidRDefault="00386D86" w:rsidP="00E26AAD">
      <w:pPr>
        <w:rPr>
          <w:rFonts w:ascii="Chalkduster" w:hAnsi="Chalkduster"/>
          <w:sz w:val="28"/>
        </w:rPr>
      </w:pPr>
      <w:r>
        <w:rPr>
          <w:rFonts w:ascii="Chalkduster" w:hAnsi="Chalkduster"/>
          <w:sz w:val="28"/>
        </w:rPr>
        <w:t>What other observations did you make about the paintings?</w:t>
      </w:r>
    </w:p>
    <w:p w:rsidR="00E7470C" w:rsidRDefault="00E7470C" w:rsidP="00E26AAD">
      <w:pPr>
        <w:rPr>
          <w:rFonts w:ascii="Chalkduster" w:hAnsi="Chalkduster"/>
          <w:sz w:val="28"/>
        </w:rPr>
      </w:pPr>
    </w:p>
    <w:p w:rsidR="00E7470C" w:rsidRDefault="00E7470C" w:rsidP="00E26AAD">
      <w:pPr>
        <w:rPr>
          <w:rFonts w:ascii="Chalkduster" w:hAnsi="Chalkduster"/>
          <w:sz w:val="28"/>
        </w:rPr>
      </w:pPr>
    </w:p>
    <w:p w:rsidR="00E7470C" w:rsidRDefault="00E7470C" w:rsidP="00E26AAD">
      <w:pPr>
        <w:rPr>
          <w:rFonts w:ascii="Chalkduster" w:hAnsi="Chalkduster"/>
          <w:sz w:val="28"/>
        </w:rPr>
      </w:pPr>
    </w:p>
    <w:p w:rsidR="00E7470C" w:rsidRDefault="00E7470C" w:rsidP="00E26AAD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36"/>
        </w:rPr>
      </w:pPr>
    </w:p>
    <w:p w:rsidR="00671BC2" w:rsidRDefault="00671BC2" w:rsidP="00671BC2">
      <w:pPr>
        <w:jc w:val="center"/>
        <w:rPr>
          <w:rFonts w:ascii="Chalkduster" w:hAnsi="Chalkduster"/>
          <w:sz w:val="36"/>
        </w:rPr>
      </w:pPr>
      <w:r>
        <w:rPr>
          <w:rFonts w:ascii="Chalkduster" w:hAnsi="Chalkduster"/>
          <w:sz w:val="36"/>
        </w:rPr>
        <w:t>Cave Paintings</w:t>
      </w:r>
    </w:p>
    <w:p w:rsidR="00671BC2" w:rsidRDefault="00671BC2" w:rsidP="00C27887">
      <w:pPr>
        <w:rPr>
          <w:rFonts w:ascii="Chalkduster" w:hAnsi="Chalkduster"/>
          <w:sz w:val="28"/>
        </w:rPr>
      </w:pPr>
      <w:r>
        <w:rPr>
          <w:rFonts w:ascii="Chalkduster" w:hAnsi="Chalkduster"/>
          <w:sz w:val="28"/>
        </w:rPr>
        <w:t xml:space="preserve">In the space below sketch a scene similar to the scenes in the caves of Lascaux and </w:t>
      </w:r>
      <w:proofErr w:type="spellStart"/>
      <w:r>
        <w:rPr>
          <w:rFonts w:ascii="Chalkduster" w:hAnsi="Chalkduster"/>
          <w:sz w:val="28"/>
        </w:rPr>
        <w:t>Chauvet</w:t>
      </w:r>
      <w:proofErr w:type="spellEnd"/>
      <w:r>
        <w:rPr>
          <w:rFonts w:ascii="Chalkduster" w:hAnsi="Chalkduster"/>
          <w:sz w:val="28"/>
        </w:rPr>
        <w:t>. Then, explain your artwork on the lines provided. Remember, the early people used these drawings to tell a story.</w:t>
      </w: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2A0161" w:rsidP="00C27887">
      <w:pPr>
        <w:rPr>
          <w:rFonts w:ascii="Chalkduster" w:hAnsi="Chalkduster"/>
          <w:sz w:val="28"/>
        </w:rPr>
      </w:pPr>
      <w:r>
        <w:rPr>
          <w:rFonts w:ascii="Chalkduster" w:hAnsi="Chalkduster"/>
          <w:noProof/>
          <w:sz w:val="36"/>
        </w:rPr>
        <w:pict>
          <v:rect id="_x0000_s1026" style="position:absolute;margin-left:-35.55pt;margin-top:4.9pt;width:530.25pt;height:368.25pt;z-index:251658240;mso-wrap-edited:f;mso-position-horizontal:absolute;mso-position-vertical:absolute" wrapcoords="-100 -39 -133 78 -133 21873 21800 21873 21833 273 21766 0 21666 -39 -100 -3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ect>
        </w:pict>
      </w: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671BC2" w:rsidRDefault="00671BC2" w:rsidP="00C27887">
      <w:pPr>
        <w:rPr>
          <w:rFonts w:ascii="Chalkduster" w:hAnsi="Chalkduster"/>
          <w:sz w:val="28"/>
        </w:rPr>
      </w:pPr>
    </w:p>
    <w:p w:rsidR="002A0161" w:rsidRPr="00E7470C" w:rsidRDefault="00671BC2" w:rsidP="002A0161">
      <w:pPr>
        <w:spacing w:line="360" w:lineRule="auto"/>
        <w:rPr>
          <w:rFonts w:ascii="Chalkduster" w:hAnsi="Chalkduster"/>
          <w:sz w:val="36"/>
        </w:rPr>
      </w:pPr>
      <w:r>
        <w:rPr>
          <w:rFonts w:ascii="Chalkduster" w:hAnsi="Chalkduster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A0161" w:rsidRPr="00E7470C" w:rsidSect="00992302">
      <w:pgSz w:w="12240" w:h="15840"/>
      <w:pgMar w:top="1440" w:right="1296" w:bottom="1296" w:left="1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E5AB2"/>
    <w:multiLevelType w:val="multilevel"/>
    <w:tmpl w:val="DB20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26AAD"/>
    <w:rsid w:val="001B763E"/>
    <w:rsid w:val="002A0161"/>
    <w:rsid w:val="00386D86"/>
    <w:rsid w:val="00671BC2"/>
    <w:rsid w:val="00992302"/>
    <w:rsid w:val="00A4783E"/>
    <w:rsid w:val="00C27887"/>
    <w:rsid w:val="00E26AAD"/>
    <w:rsid w:val="00E7470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22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E26AAD"/>
    <w:pPr>
      <w:spacing w:beforeLines="1" w:afterLines="1"/>
      <w:outlineLvl w:val="1"/>
    </w:pPr>
    <w:rPr>
      <w:rFonts w:ascii="Times" w:eastAsiaTheme="minorEastAsia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6AAD"/>
    <w:rPr>
      <w:rFonts w:ascii="Times" w:eastAsiaTheme="minorEastAsia" w:hAnsi="Times"/>
      <w:b/>
      <w:sz w:val="36"/>
    </w:rPr>
  </w:style>
  <w:style w:type="table" w:styleId="TableGrid">
    <w:name w:val="Table Grid"/>
    <w:basedOn w:val="TableNormal"/>
    <w:uiPriority w:val="59"/>
    <w:rsid w:val="00E747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2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1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2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44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9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39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70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75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http://static.discoveryeducation.com/tools/images/fpo-chk.jp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282</Words>
  <Characters>1609</Characters>
  <Application>Microsoft Macintosh Word</Application>
  <DocSecurity>0</DocSecurity>
  <Lines>13</Lines>
  <Paragraphs>3</Paragraphs>
  <ScaleCrop>false</ScaleCrop>
  <Company>CYSD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8</cp:revision>
  <dcterms:created xsi:type="dcterms:W3CDTF">2011-11-07T04:25:00Z</dcterms:created>
  <dcterms:modified xsi:type="dcterms:W3CDTF">2011-11-07T05:00:00Z</dcterms:modified>
</cp:coreProperties>
</file>